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7450454" w:edGrp="everyone"/>
              <w:r w:rsidR="00CB6D66">
                <w:rPr>
                  <w:rFonts w:asciiTheme="majorHAnsi" w:hAnsiTheme="majorHAnsi"/>
                  <w:sz w:val="20"/>
                  <w:szCs w:val="20"/>
                </w:rPr>
                <w:t>COM31</w:t>
              </w:r>
              <w:permEnd w:id="13745045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58893105" w:edGrp="everyone"/>
    <w:p w:rsidR="00AF3758" w:rsidRPr="00592A95" w:rsidRDefault="0047558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03452">
            <w:rPr>
              <w:rFonts w:ascii="MS Gothic" w:eastAsia="MS Gothic" w:hAnsi="MS Gothic" w:hint="eastAsia"/>
            </w:rPr>
            <w:t>☒</w:t>
          </w:r>
        </w:sdtContent>
      </w:sdt>
      <w:permEnd w:id="135889310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722404803" w:edGrp="everyone"/>
    <w:p w:rsidR="00AF3758" w:rsidRPr="00592A95" w:rsidRDefault="0047558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240480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06460313" w:edGrp="everyone"/>
          <w:p w:rsidR="00AF3758" w:rsidRPr="00592A95" w:rsidRDefault="0047558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03452">
                  <w:rPr>
                    <w:rFonts w:ascii="MS Gothic" w:eastAsia="MS Gothic" w:hAnsi="MS Gothic" w:hint="eastAsia"/>
                  </w:rPr>
                  <w:t>☒</w:t>
                </w:r>
              </w:sdtContent>
            </w:sdt>
            <w:permEnd w:id="2106460313"/>
            <w:r w:rsidR="00AF3758" w:rsidRPr="00592A95">
              <w:rPr>
                <w:rFonts w:asciiTheme="majorHAnsi" w:hAnsiTheme="majorHAnsi" w:cs="Arial"/>
                <w:b/>
                <w:sz w:val="20"/>
                <w:szCs w:val="20"/>
              </w:rPr>
              <w:t xml:space="preserve">New Course  or </w:t>
            </w:r>
            <w:permStart w:id="135082871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5082871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A27659">
        <w:trPr>
          <w:trHeight w:val="1089"/>
        </w:trPr>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378916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789165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643254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43254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7558B" w:rsidP="00A27659">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367656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676564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1389013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8901397"/>
              </w:sdtContent>
            </w:sdt>
          </w:p>
          <w:p w:rsidR="00001C04" w:rsidRPr="00592A95" w:rsidRDefault="00001C04" w:rsidP="00A27659">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A27659">
        <w:trPr>
          <w:trHeight w:val="1089"/>
        </w:trPr>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295166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95166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6616095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160950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7399235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99235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789463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8946352"/>
              </w:sdtContent>
            </w:sdt>
          </w:p>
          <w:p w:rsidR="00001C04" w:rsidRPr="00592A95" w:rsidRDefault="00001C04" w:rsidP="00A27659">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A27659">
        <w:trPr>
          <w:trHeight w:val="1089"/>
        </w:trPr>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642519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42519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0535044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350443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169949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69949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9249463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4946325"/>
              </w:sdtContent>
            </w:sdt>
          </w:p>
          <w:p w:rsidR="00001C04" w:rsidRPr="00592A95" w:rsidRDefault="00001C04" w:rsidP="00A27659">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A27659">
        <w:trPr>
          <w:trHeight w:val="1089"/>
        </w:trPr>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5617518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17518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9993170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931709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1165515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65515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838238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3823883"/>
              </w:sdtContent>
            </w:sdt>
          </w:p>
          <w:p w:rsidR="00001C04" w:rsidRPr="00592A95" w:rsidRDefault="00001C04" w:rsidP="00A27659">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A27659">
        <w:trPr>
          <w:trHeight w:val="1089"/>
        </w:trPr>
        <w:tc>
          <w:tcPr>
            <w:tcW w:w="5451" w:type="dxa"/>
            <w:vAlign w:val="center"/>
          </w:tcPr>
          <w:p w:rsidR="00001C04" w:rsidRPr="00592A95" w:rsidRDefault="00001C04" w:rsidP="00A27659">
            <w:pPr>
              <w:rPr>
                <w:rFonts w:asciiTheme="majorHAnsi" w:hAnsiTheme="majorHAnsi"/>
                <w:sz w:val="20"/>
                <w:szCs w:val="20"/>
              </w:rPr>
            </w:pPr>
          </w:p>
        </w:tc>
        <w:tc>
          <w:tcPr>
            <w:tcW w:w="5451" w:type="dxa"/>
            <w:vAlign w:val="center"/>
          </w:tcPr>
          <w:p w:rsidR="00001C04" w:rsidRPr="00592A95" w:rsidRDefault="0047558B" w:rsidP="00A27659">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457592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57592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949981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4998141"/>
              </w:sdtContent>
            </w:sdt>
          </w:p>
          <w:p w:rsidR="00001C04" w:rsidRPr="00592A95" w:rsidRDefault="00001C04" w:rsidP="00A27659">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62611083" w:edGrp="everyone" w:displacedByCustomXml="prev"/>
        <w:p w:rsidR="00AF68E8" w:rsidRDefault="00A71F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MCOM </w:t>
          </w:r>
          <w:r w:rsidR="00A143A3">
            <w:rPr>
              <w:rFonts w:asciiTheme="majorHAnsi" w:hAnsiTheme="majorHAnsi" w:cs="Arial"/>
              <w:sz w:val="20"/>
              <w:szCs w:val="20"/>
            </w:rPr>
            <w:t>3</w:t>
          </w:r>
          <w:r>
            <w:rPr>
              <w:rFonts w:asciiTheme="majorHAnsi" w:hAnsiTheme="majorHAnsi" w:cs="Arial"/>
              <w:sz w:val="20"/>
              <w:szCs w:val="20"/>
            </w:rPr>
            <w:t>001</w:t>
          </w:r>
          <w:r w:rsidR="009B4268">
            <w:rPr>
              <w:rFonts w:asciiTheme="majorHAnsi" w:hAnsiTheme="majorHAnsi" w:cs="Arial"/>
              <w:sz w:val="20"/>
              <w:szCs w:val="20"/>
            </w:rPr>
            <w:t xml:space="preserve"> </w:t>
          </w:r>
        </w:p>
        <w:permEnd w:id="16261108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381523737" w:edGrp="everyone" w:displacedByCustomXml="prev"/>
        <w:p w:rsidR="00303452" w:rsidRDefault="009B42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Seminar</w:t>
          </w:r>
        </w:p>
        <w:p w:rsidR="00AF68E8" w:rsidRDefault="0047558B" w:rsidP="00AF68E8">
          <w:pPr>
            <w:tabs>
              <w:tab w:val="left" w:pos="360"/>
              <w:tab w:val="left" w:pos="720"/>
            </w:tabs>
            <w:spacing w:after="0" w:line="240" w:lineRule="auto"/>
            <w:rPr>
              <w:rFonts w:asciiTheme="majorHAnsi" w:hAnsiTheme="majorHAnsi" w:cs="Arial"/>
              <w:sz w:val="20"/>
              <w:szCs w:val="20"/>
            </w:rPr>
          </w:pPr>
        </w:p>
        <w:permEnd w:id="138152373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39805677" w:edGrp="everyone" w:displacedByCustomXml="prev"/>
        <w:p w:rsidR="00AF68E8" w:rsidRDefault="00843D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permEnd w:id="103980567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41801191" w:edGrp="everyone" w:displacedByCustomXml="prev"/>
        <w:p w:rsidR="00AF68E8" w:rsidRDefault="00E625A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w:t>
          </w:r>
          <w:r w:rsidR="009B4268">
            <w:rPr>
              <w:rFonts w:asciiTheme="majorHAnsi" w:hAnsiTheme="majorHAnsi" w:cs="Arial"/>
              <w:sz w:val="20"/>
              <w:szCs w:val="20"/>
            </w:rPr>
            <w:t>etter</w:t>
          </w:r>
          <w:r>
            <w:rPr>
              <w:rFonts w:asciiTheme="majorHAnsi" w:hAnsiTheme="majorHAnsi" w:cs="Arial"/>
              <w:sz w:val="20"/>
              <w:szCs w:val="20"/>
            </w:rPr>
            <w:t xml:space="preserve"> grading</w:t>
          </w:r>
        </w:p>
        <w:permEnd w:id="34180119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473841230" w:edGrp="everyone" w:displacedByCustomXml="prev"/>
        <w:p w:rsidR="00AF68E8" w:rsidRDefault="009B42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7384123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73336814" w:edGrp="everyone" w:displacedByCustomXml="prev"/>
        <w:p w:rsidR="00AF68E8" w:rsidRDefault="009B42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7333681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34180966" w:edGrp="everyone" w:displacedByCustomXml="prev"/>
        <w:p w:rsidR="00AF68E8" w:rsidRDefault="009B42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d</w:t>
          </w:r>
          <w:r w:rsidR="00E625A1">
            <w:rPr>
              <w:rFonts w:asciiTheme="majorHAnsi" w:hAnsiTheme="majorHAnsi" w:cs="Arial"/>
              <w:sz w:val="20"/>
              <w:szCs w:val="20"/>
            </w:rPr>
            <w:t>esigned to give students an</w:t>
          </w:r>
          <w:r>
            <w:rPr>
              <w:rFonts w:asciiTheme="majorHAnsi" w:hAnsiTheme="majorHAnsi" w:cs="Arial"/>
              <w:sz w:val="20"/>
              <w:szCs w:val="20"/>
            </w:rPr>
            <w:t xml:space="preserve"> overview of professional careers, etiquette, and best practices in a broad range of communication and media based contexts. </w:t>
          </w:r>
        </w:p>
        <w:permEnd w:id="23418096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256276767" w:edGrp="everyone" w:displacedByCustomXml="prev"/>
        <w:p w:rsidR="002172AB" w:rsidRDefault="00E625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prerequisites required</w:t>
          </w:r>
        </w:p>
        <w:permEnd w:id="125627676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howingPlcHdr/>
      </w:sdtPr>
      <w:sdtEndPr/>
      <w:sdtContent>
        <w:permStart w:id="921454284" w:edGrp="everyone" w:displacedByCustomXml="prev"/>
        <w:p w:rsidR="002172AB" w:rsidRDefault="009B4268"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2145428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07484773" w:edGrp="everyone" w:displacedByCustomXml="prev"/>
        <w:p w:rsidR="002172AB" w:rsidRPr="002172AB" w:rsidRDefault="00E625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and </w:t>
          </w:r>
          <w:proofErr w:type="gramStart"/>
          <w:r>
            <w:rPr>
              <w:rFonts w:asciiTheme="majorHAnsi" w:hAnsiTheme="majorHAnsi" w:cs="Arial"/>
              <w:sz w:val="20"/>
              <w:szCs w:val="20"/>
            </w:rPr>
            <w:t>Spring</w:t>
          </w:r>
          <w:proofErr w:type="gramEnd"/>
        </w:p>
        <w:permEnd w:id="60748477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028825253" w:edGrp="everyone" w:displacedByCustomXml="prev"/>
        <w:p w:rsidR="002172AB" w:rsidRDefault="00FB3E4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Rawlins</w:t>
          </w:r>
          <w:proofErr w:type="gramStart"/>
          <w:r>
            <w:rPr>
              <w:rFonts w:asciiTheme="majorHAnsi" w:hAnsiTheme="majorHAnsi" w:cs="Arial"/>
              <w:sz w:val="20"/>
              <w:szCs w:val="20"/>
            </w:rPr>
            <w:t xml:space="preserve">,  </w:t>
          </w:r>
          <w:proofErr w:type="gramEnd"/>
          <w:r w:rsidR="005E78CF">
            <w:fldChar w:fldCharType="begin"/>
          </w:r>
          <w:r w:rsidR="005E78CF">
            <w:instrText xml:space="preserve"> HYPERLINK "mailto:brawlins@astate.edu" </w:instrText>
          </w:r>
          <w:r w:rsidR="005E78CF">
            <w:fldChar w:fldCharType="separate"/>
          </w:r>
          <w:r w:rsidRPr="001C645F">
            <w:rPr>
              <w:rStyle w:val="Hyperlink"/>
              <w:rFonts w:asciiTheme="majorHAnsi" w:hAnsiTheme="majorHAnsi" w:cs="Arial"/>
              <w:sz w:val="20"/>
              <w:szCs w:val="20"/>
            </w:rPr>
            <w:t>brawlins@astate.edu</w:t>
          </w:r>
          <w:r w:rsidR="005E78CF">
            <w:rPr>
              <w:rStyle w:val="Hyperlink"/>
              <w:rFonts w:asciiTheme="majorHAnsi" w:hAnsiTheme="majorHAnsi" w:cs="Arial"/>
              <w:sz w:val="20"/>
              <w:szCs w:val="20"/>
            </w:rPr>
            <w:fldChar w:fldCharType="end"/>
          </w:r>
          <w:r>
            <w:rPr>
              <w:rFonts w:asciiTheme="majorHAnsi" w:hAnsiTheme="majorHAnsi" w:cs="Arial"/>
              <w:sz w:val="20"/>
              <w:szCs w:val="20"/>
            </w:rPr>
            <w:t>, 870-972- 3161</w:t>
          </w:r>
        </w:p>
        <w:permEnd w:id="202882525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11359922" w:edGrp="everyone" w:displacedByCustomXml="prev"/>
        <w:p w:rsidR="002172AB" w:rsidRDefault="00E625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2113599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374955454" w:edGrp="everyone"/>
          <w:r w:rsidR="002172AB">
            <w:rPr>
              <w:rStyle w:val="PlaceholderText"/>
              <w:shd w:val="clear" w:color="auto" w:fill="D9D9D9" w:themeFill="background1" w:themeFillShade="D9"/>
            </w:rPr>
            <w:t>Yes/No</w:t>
          </w:r>
          <w:permEnd w:id="374955454"/>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625570366" w:edGrp="everyone" w:displacedByCustomXml="prev"/>
        <w:p w:rsidR="002172AB" w:rsidRDefault="00E625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2557036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5716065" w:edGrp="everyone"/>
              <w:r w:rsidR="00E625A1">
                <w:rPr>
                  <w:rFonts w:asciiTheme="majorHAnsi" w:hAnsiTheme="majorHAnsi" w:cs="Arial"/>
                  <w:sz w:val="20"/>
                  <w:szCs w:val="20"/>
                </w:rPr>
                <w:t>No</w:t>
              </w:r>
              <w:permEnd w:id="19571606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5579697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579697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41392865" w:edGrp="everyone"/>
          <w:r w:rsidR="007439E7">
            <w:rPr>
              <w:rFonts w:asciiTheme="majorHAnsi" w:hAnsiTheme="majorHAnsi" w:cs="Arial"/>
              <w:sz w:val="20"/>
              <w:szCs w:val="20"/>
            </w:rPr>
            <w:t>No</w:t>
          </w:r>
          <w:permEnd w:id="341392865"/>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95249442" w:edGrp="everyone"/>
          <w:r w:rsidR="00E625A1">
            <w:rPr>
              <w:rFonts w:asciiTheme="majorHAnsi" w:hAnsiTheme="majorHAnsi" w:cs="Arial"/>
              <w:sz w:val="20"/>
              <w:szCs w:val="20"/>
            </w:rPr>
            <w:t>No</w:t>
          </w:r>
          <w:permEnd w:id="295249442"/>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73089255" w:edGrp="everyone" w:displacedByCustomXml="prev"/>
        <w:p w:rsidR="007439E7" w:rsidRDefault="007439E7" w:rsidP="00547433">
          <w:pPr>
            <w:tabs>
              <w:tab w:val="left" w:pos="360"/>
              <w:tab w:val="left" w:pos="720"/>
            </w:tabs>
            <w:spacing w:after="0" w:line="240" w:lineRule="auto"/>
            <w:rPr>
              <w:rFonts w:asciiTheme="majorHAnsi" w:hAnsiTheme="majorHAnsi" w:cs="Arial"/>
              <w:sz w:val="20"/>
              <w:szCs w:val="20"/>
            </w:rPr>
          </w:pPr>
        </w:p>
        <w:p w:rsidR="007439E7" w:rsidRDefault="007439E7" w:rsidP="00547433">
          <w:pPr>
            <w:tabs>
              <w:tab w:val="left" w:pos="360"/>
              <w:tab w:val="left" w:pos="720"/>
            </w:tabs>
            <w:spacing w:after="0" w:line="240" w:lineRule="auto"/>
            <w:rPr>
              <w:rFonts w:asciiTheme="majorHAnsi" w:hAnsiTheme="majorHAnsi" w:cs="Arial"/>
              <w:sz w:val="20"/>
              <w:szCs w:val="20"/>
            </w:rPr>
          </w:pPr>
        </w:p>
        <w:p w:rsidR="007439E7" w:rsidRDefault="007439E7" w:rsidP="00547433">
          <w:pPr>
            <w:tabs>
              <w:tab w:val="left" w:pos="360"/>
              <w:tab w:val="left" w:pos="720"/>
            </w:tabs>
            <w:spacing w:after="0" w:line="240" w:lineRule="auto"/>
            <w:rPr>
              <w:rFonts w:asciiTheme="majorHAnsi" w:hAnsiTheme="majorHAnsi" w:cs="Arial"/>
              <w:sz w:val="20"/>
              <w:szCs w:val="20"/>
            </w:rPr>
          </w:pPr>
        </w:p>
        <w:p w:rsidR="007439E7" w:rsidRDefault="007439E7" w:rsidP="00547433">
          <w:pPr>
            <w:tabs>
              <w:tab w:val="left" w:pos="360"/>
              <w:tab w:val="left" w:pos="720"/>
            </w:tabs>
            <w:spacing w:after="0" w:line="240" w:lineRule="auto"/>
            <w:rPr>
              <w:rFonts w:asciiTheme="majorHAnsi" w:hAnsiTheme="majorHAnsi" w:cs="Arial"/>
              <w:sz w:val="20"/>
              <w:szCs w:val="20"/>
            </w:rPr>
          </w:pPr>
        </w:p>
        <w:p w:rsidR="007439E7" w:rsidRDefault="007439E7" w:rsidP="00547433">
          <w:pPr>
            <w:tabs>
              <w:tab w:val="left" w:pos="360"/>
              <w:tab w:val="left" w:pos="720"/>
            </w:tabs>
            <w:spacing w:after="0" w:line="240" w:lineRule="auto"/>
            <w:rPr>
              <w:rFonts w:asciiTheme="majorHAnsi" w:hAnsiTheme="majorHAnsi" w:cs="Arial"/>
              <w:sz w:val="20"/>
              <w:szCs w:val="20"/>
            </w:rPr>
          </w:pPr>
        </w:p>
        <w:p w:rsidR="007439E7" w:rsidRDefault="007439E7" w:rsidP="00547433">
          <w:pPr>
            <w:tabs>
              <w:tab w:val="left" w:pos="360"/>
              <w:tab w:val="left" w:pos="720"/>
            </w:tabs>
            <w:spacing w:after="0" w:line="240" w:lineRule="auto"/>
            <w:rPr>
              <w:rFonts w:asciiTheme="majorHAnsi" w:hAnsiTheme="majorHAnsi" w:cs="Arial"/>
              <w:sz w:val="20"/>
              <w:szCs w:val="20"/>
            </w:rPr>
          </w:pPr>
        </w:p>
        <w:p w:rsidR="00547433" w:rsidRDefault="0047558B" w:rsidP="00547433">
          <w:pPr>
            <w:tabs>
              <w:tab w:val="left" w:pos="360"/>
              <w:tab w:val="left" w:pos="720"/>
            </w:tabs>
            <w:spacing w:after="0" w:line="240" w:lineRule="auto"/>
            <w:rPr>
              <w:rFonts w:asciiTheme="majorHAnsi" w:hAnsiTheme="majorHAnsi" w:cs="Arial"/>
              <w:sz w:val="20"/>
              <w:szCs w:val="20"/>
            </w:rPr>
          </w:pPr>
        </w:p>
        <w:permEnd w:id="27308925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874338057" w:edGrp="everyone" w:displacedByCustomXml="prev"/>
        <w:p w:rsidR="00E625A1" w:rsidRDefault="00A71F37" w:rsidP="00A27659">
          <w:pPr>
            <w:rPr>
              <w:rFonts w:ascii="Arial" w:hAnsi="Arial" w:cs="Arial"/>
              <w:color w:val="000000"/>
              <w:sz w:val="19"/>
              <w:szCs w:val="19"/>
            </w:rPr>
          </w:pPr>
          <w:r w:rsidRPr="00A71F37">
            <w:rPr>
              <w:rFonts w:asciiTheme="majorHAnsi" w:hAnsiTheme="majorHAnsi" w:cs="Arial"/>
            </w:rPr>
            <w:t>One of the greatest challenges experienced by students is to conceptualize early in their college careers specific paths that will lead them to employment beyond graduation.</w:t>
          </w:r>
          <w:r>
            <w:rPr>
              <w:rFonts w:asciiTheme="majorHAnsi" w:hAnsiTheme="majorHAnsi" w:cs="Arial"/>
            </w:rPr>
            <w:t xml:space="preserve"> </w:t>
          </w:r>
          <w:r w:rsidRPr="00A71F37">
            <w:rPr>
              <w:rFonts w:asciiTheme="majorHAnsi" w:hAnsiTheme="majorHAnsi" w:cs="Arial"/>
            </w:rPr>
            <w:t xml:space="preserve"> </w:t>
          </w:r>
          <w:r>
            <w:rPr>
              <w:rFonts w:cs="Arial"/>
            </w:rPr>
            <w:t xml:space="preserve">Additionally, students often experience </w:t>
          </w:r>
          <w:proofErr w:type="gramStart"/>
          <w:r>
            <w:rPr>
              <w:rFonts w:cs="Arial"/>
            </w:rPr>
            <w:t>a disconnect</w:t>
          </w:r>
          <w:proofErr w:type="gramEnd"/>
          <w:r>
            <w:rPr>
              <w:rFonts w:cs="Arial"/>
            </w:rPr>
            <w:t xml:space="preserve"> between theoretical application of courses and the functional/practical realities of corporate America. </w:t>
          </w:r>
          <w:r w:rsidR="00205C69">
            <w:rPr>
              <w:rFonts w:asciiTheme="majorHAnsi" w:hAnsiTheme="majorHAnsi" w:cs="Arial"/>
            </w:rPr>
            <w:t xml:space="preserve">To that end the College of Media and Communication </w:t>
          </w:r>
          <w:r w:rsidRPr="00A71F37">
            <w:rPr>
              <w:rFonts w:asciiTheme="majorHAnsi" w:hAnsiTheme="majorHAnsi" w:cs="Arial"/>
            </w:rPr>
            <w:t>wishes to create a professional seminar.</w:t>
          </w:r>
          <w:r>
            <w:rPr>
              <w:rFonts w:asciiTheme="majorHAnsi" w:hAnsiTheme="majorHAnsi" w:cs="Arial"/>
              <w:sz w:val="20"/>
              <w:szCs w:val="20"/>
            </w:rPr>
            <w:t xml:space="preserve"> </w:t>
          </w:r>
          <w:r w:rsidR="007439E7">
            <w:t>This course is designed to increase the students overall awareness in regard to professional employment in various fields of communication and media. Specifically, this course will help to increase the student</w:t>
          </w:r>
          <w:r w:rsidR="0097393D">
            <w:t>’</w:t>
          </w:r>
          <w:r w:rsidR="007439E7">
            <w:t>s awareness of the roles of diversity, ethics, professional etiquette and standards in the context of communication and media based professions. This course will also give students the opportunity to interact with industry professionals from multiple career tracks within the fields of communication and media. Additionally, this course will equip each student with an individual one- on-one mentor in a field related to their career goals.</w:t>
          </w:r>
          <w:r w:rsidR="00E625A1">
            <w:rPr>
              <w:rFonts w:ascii="Arial" w:hAnsi="Arial" w:cs="Arial"/>
              <w:color w:val="000000"/>
              <w:sz w:val="19"/>
              <w:szCs w:val="19"/>
            </w:rPr>
            <w:br/>
          </w:r>
        </w:p>
        <w:p w:rsidR="00547433" w:rsidRDefault="0047558B" w:rsidP="00547433">
          <w:pPr>
            <w:tabs>
              <w:tab w:val="left" w:pos="360"/>
              <w:tab w:val="left" w:pos="720"/>
            </w:tabs>
            <w:spacing w:after="0" w:line="240" w:lineRule="auto"/>
            <w:rPr>
              <w:rFonts w:asciiTheme="majorHAnsi" w:hAnsiTheme="majorHAnsi" w:cs="Arial"/>
              <w:sz w:val="20"/>
              <w:szCs w:val="20"/>
            </w:rPr>
          </w:pPr>
        </w:p>
        <w:permEnd w:id="87433805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008885069" w:edGrp="everyone" w:displacedByCustomXml="prev"/>
        <w:p w:rsidR="00547433" w:rsidRDefault="00F5450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College of </w:t>
          </w:r>
          <w:r w:rsidR="00205C69">
            <w:rPr>
              <w:rFonts w:asciiTheme="majorHAnsi" w:hAnsiTheme="majorHAnsi" w:cs="Arial"/>
              <w:sz w:val="20"/>
              <w:szCs w:val="20"/>
            </w:rPr>
            <w:t xml:space="preserve">Media and </w:t>
          </w:r>
          <w:r>
            <w:rPr>
              <w:rFonts w:asciiTheme="majorHAnsi" w:hAnsiTheme="majorHAnsi" w:cs="Arial"/>
              <w:sz w:val="20"/>
              <w:szCs w:val="20"/>
            </w:rPr>
            <w:t>Communication is committed to helping students “learn to think critically and communicate effectively in preparation for productive roles, for example, in news, radio, television, film, public relations, organizational communication, health communication, advertising, photo-journalism, graphic communication, web and multimedia production and design.” Specifically, this course will help to perpetuate that vision by introducing students to a broad range of professional careers from the above mentioned interest areas. Additionally, this course will give students the opportunity to interact with multiple successful industry professionals over the course of the semester. Finally, this course will increase the student’s awareness and appreciation for professional standards, the role of diversity</w:t>
          </w:r>
          <w:r w:rsidR="00A27659">
            <w:rPr>
              <w:rFonts w:asciiTheme="majorHAnsi" w:hAnsiTheme="majorHAnsi" w:cs="Arial"/>
              <w:sz w:val="20"/>
              <w:szCs w:val="20"/>
            </w:rPr>
            <w:t xml:space="preserve">, and ethical frameworks as they apply to professional communication and media contexts. </w:t>
          </w:r>
          <w:r>
            <w:rPr>
              <w:rFonts w:asciiTheme="majorHAnsi" w:hAnsiTheme="majorHAnsi" w:cs="Arial"/>
              <w:sz w:val="20"/>
              <w:szCs w:val="20"/>
            </w:rPr>
            <w:t xml:space="preserve"> </w:t>
          </w:r>
        </w:p>
        <w:permEnd w:id="200888506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944119157" w:edGrp="everyone" w:displacedByCustomXml="prev"/>
        <w:p w:rsidR="00547433" w:rsidRDefault="00E625A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class will be a requirement for all majors in the College of </w:t>
          </w:r>
          <w:r w:rsidR="00BC5925">
            <w:rPr>
              <w:rFonts w:asciiTheme="majorHAnsi" w:hAnsiTheme="majorHAnsi" w:cs="Arial"/>
              <w:sz w:val="20"/>
              <w:szCs w:val="20"/>
            </w:rPr>
            <w:t xml:space="preserve">Media and </w:t>
          </w:r>
          <w:r>
            <w:rPr>
              <w:rFonts w:asciiTheme="majorHAnsi" w:hAnsiTheme="majorHAnsi" w:cs="Arial"/>
              <w:sz w:val="20"/>
              <w:szCs w:val="20"/>
            </w:rPr>
            <w:t>Communication.</w:t>
          </w:r>
        </w:p>
        <w:permEnd w:id="94411915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13972767" w:edGrp="everyone" w:displacedByCustomXml="prev"/>
        <w:p w:rsidR="00A4704E" w:rsidRDefault="00E625A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be taught at the 3000 level and students will be advised to take this at the beginning of their junior year. This sequence will provide students with several benefits: 1. It will provide students with a professional mentor early in their undergraduate collegiate experience. 2. This course will help students to be forward thinking in terms of job preparation, resume building, and the need for external internships. Finally, this course will provide students with a foundational knowledge in areas such as diversity and ethics that will be built upon in their subsequent upper level undergraduate endeavors. </w:t>
          </w:r>
        </w:p>
        <w:p w:rsidR="00547433" w:rsidRDefault="0047558B" w:rsidP="00547433">
          <w:pPr>
            <w:tabs>
              <w:tab w:val="left" w:pos="360"/>
              <w:tab w:val="left" w:pos="720"/>
            </w:tabs>
            <w:spacing w:after="0" w:line="240" w:lineRule="auto"/>
            <w:rPr>
              <w:rFonts w:asciiTheme="majorHAnsi" w:hAnsiTheme="majorHAnsi" w:cs="Arial"/>
              <w:sz w:val="20"/>
              <w:szCs w:val="20"/>
            </w:rPr>
          </w:pPr>
        </w:p>
        <w:permEnd w:id="91397276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26722475" w:edGrp="everyone" w:displacedByCustomXml="prev"/>
        <w:p w:rsidR="007439E7" w:rsidRDefault="007439E7" w:rsidP="00A27659">
          <w:pPr>
            <w:spacing w:after="0"/>
          </w:pPr>
          <w:r>
            <w:t>Week 1: Introduction to course.</w:t>
          </w:r>
        </w:p>
        <w:p w:rsidR="007439E7" w:rsidRDefault="007439E7" w:rsidP="00A27659">
          <w:pPr>
            <w:spacing w:after="0"/>
          </w:pPr>
          <w:r>
            <w:t>Week 2: Introducing the mentoring program.</w:t>
          </w:r>
        </w:p>
        <w:p w:rsidR="007439E7" w:rsidRDefault="00843D30" w:rsidP="00A27659">
          <w:pPr>
            <w:spacing w:after="0"/>
          </w:pPr>
          <w:r>
            <w:t>Week 3:</w:t>
          </w:r>
          <w:r w:rsidR="007439E7">
            <w:t xml:space="preserve"> The professional field of communication. </w:t>
          </w:r>
        </w:p>
        <w:p w:rsidR="007439E7" w:rsidRDefault="00843D30" w:rsidP="00A27659">
          <w:pPr>
            <w:spacing w:after="0"/>
            <w:jc w:val="both"/>
          </w:pPr>
          <w:r>
            <w:t>Week 4:</w:t>
          </w:r>
          <w:r w:rsidR="007439E7">
            <w:t xml:space="preserve"> The professional field of media.</w:t>
          </w:r>
        </w:p>
        <w:p w:rsidR="009D641C" w:rsidRDefault="00843D30" w:rsidP="009D641C">
          <w:pPr>
            <w:spacing w:after="0"/>
            <w:jc w:val="both"/>
          </w:pPr>
          <w:r>
            <w:t xml:space="preserve">Week 5: </w:t>
          </w:r>
          <w:r w:rsidR="009D641C">
            <w:t xml:space="preserve"> How to build a </w:t>
          </w:r>
          <w:r>
            <w:t xml:space="preserve">communication/media based </w:t>
          </w:r>
          <w:r w:rsidR="009D641C">
            <w:t xml:space="preserve">professional resume. </w:t>
          </w:r>
        </w:p>
        <w:p w:rsidR="009D641C" w:rsidRDefault="009D641C" w:rsidP="00A27659">
          <w:pPr>
            <w:spacing w:after="0"/>
            <w:jc w:val="both"/>
          </w:pPr>
          <w:r>
            <w:t>Week 6:  The role of diversity in the professional fields of communication and media.</w:t>
          </w:r>
        </w:p>
        <w:p w:rsidR="00A4704E" w:rsidRDefault="00843D30" w:rsidP="00A27659">
          <w:pPr>
            <w:spacing w:after="0"/>
            <w:jc w:val="both"/>
          </w:pPr>
          <w:r>
            <w:t>Week 7:</w:t>
          </w:r>
          <w:r w:rsidR="00A4704E">
            <w:t xml:space="preserve"> The role of ethics in the professional fields of communication and media.</w:t>
          </w:r>
        </w:p>
        <w:p w:rsidR="007439E7" w:rsidRDefault="007439E7" w:rsidP="00A27659">
          <w:pPr>
            <w:spacing w:after="0"/>
          </w:pPr>
          <w:r>
            <w:lastRenderedPageBreak/>
            <w:t xml:space="preserve">Week </w:t>
          </w:r>
          <w:r w:rsidR="00A4704E">
            <w:t>8</w:t>
          </w:r>
          <w:r>
            <w:t>: Guest speaker</w:t>
          </w:r>
          <w:r w:rsidR="009D641C">
            <w:t xml:space="preserve"> in communication</w:t>
          </w:r>
          <w:r>
            <w:t>.</w:t>
          </w:r>
        </w:p>
        <w:p w:rsidR="007439E7" w:rsidRDefault="007439E7" w:rsidP="00A27659">
          <w:pPr>
            <w:spacing w:after="0"/>
            <w:jc w:val="both"/>
          </w:pPr>
          <w:r>
            <w:t xml:space="preserve">Week </w:t>
          </w:r>
          <w:r w:rsidR="00A4704E">
            <w:t>9</w:t>
          </w:r>
          <w:r>
            <w:t>: Guest speaker</w:t>
          </w:r>
          <w:r w:rsidR="009D641C">
            <w:t xml:space="preserve"> in advertising</w:t>
          </w:r>
          <w:r>
            <w:t>.</w:t>
          </w:r>
        </w:p>
        <w:p w:rsidR="007439E7" w:rsidRDefault="007439E7" w:rsidP="00A27659">
          <w:pPr>
            <w:spacing w:after="0"/>
            <w:jc w:val="both"/>
          </w:pPr>
          <w:r>
            <w:t xml:space="preserve">Week </w:t>
          </w:r>
          <w:r w:rsidR="00A4704E">
            <w:t>10</w:t>
          </w:r>
          <w:r>
            <w:t>: Guest speaker</w:t>
          </w:r>
          <w:r w:rsidR="009D641C">
            <w:t xml:space="preserve"> in public relations</w:t>
          </w:r>
          <w:r>
            <w:t>.</w:t>
          </w:r>
        </w:p>
        <w:p w:rsidR="007439E7" w:rsidRDefault="00A4704E" w:rsidP="00A27659">
          <w:pPr>
            <w:spacing w:after="0"/>
            <w:jc w:val="both"/>
          </w:pPr>
          <w:r>
            <w:t>Week 11</w:t>
          </w:r>
          <w:r w:rsidR="007439E7">
            <w:t>: Guest speaker</w:t>
          </w:r>
          <w:r w:rsidR="009D641C">
            <w:t xml:space="preserve"> in broadcast news</w:t>
          </w:r>
          <w:r w:rsidR="007439E7">
            <w:t>.</w:t>
          </w:r>
        </w:p>
        <w:p w:rsidR="007439E7" w:rsidRDefault="00A4704E" w:rsidP="00A27659">
          <w:pPr>
            <w:spacing w:after="0"/>
            <w:jc w:val="both"/>
          </w:pPr>
          <w:r>
            <w:t>Week 12</w:t>
          </w:r>
          <w:r w:rsidR="007439E7">
            <w:t>: Guest speaker</w:t>
          </w:r>
          <w:r w:rsidR="009D641C">
            <w:t xml:space="preserve"> in multimedia production</w:t>
          </w:r>
          <w:r w:rsidR="007439E7">
            <w:t>.</w:t>
          </w:r>
        </w:p>
        <w:p w:rsidR="007439E7" w:rsidRDefault="00A4704E" w:rsidP="00A27659">
          <w:pPr>
            <w:spacing w:after="0"/>
            <w:jc w:val="both"/>
          </w:pPr>
          <w:r>
            <w:t>Week 13</w:t>
          </w:r>
          <w:r w:rsidR="007439E7">
            <w:t>: Guest Speaker</w:t>
          </w:r>
          <w:r w:rsidR="009D641C">
            <w:t xml:space="preserve"> </w:t>
          </w:r>
          <w:r>
            <w:t xml:space="preserve">in </w:t>
          </w:r>
          <w:r w:rsidR="009D641C">
            <w:t>health communication</w:t>
          </w:r>
          <w:r w:rsidR="007439E7">
            <w:t>.</w:t>
          </w:r>
        </w:p>
        <w:p w:rsidR="007439E7" w:rsidRDefault="00A4704E" w:rsidP="00A27659">
          <w:pPr>
            <w:spacing w:after="0"/>
            <w:jc w:val="both"/>
          </w:pPr>
          <w:r>
            <w:t>Week 14</w:t>
          </w:r>
          <w:r w:rsidR="00843D30">
            <w:t xml:space="preserve">: </w:t>
          </w:r>
          <w:r w:rsidR="007439E7">
            <w:t xml:space="preserve"> How to be successful in a professional interview.</w:t>
          </w:r>
        </w:p>
        <w:p w:rsidR="007439E7" w:rsidRDefault="007439E7" w:rsidP="00A27659">
          <w:pPr>
            <w:spacing w:after="0"/>
            <w:jc w:val="both"/>
          </w:pPr>
          <w:r>
            <w:t>Week 15: In class peer based interviews.</w:t>
          </w:r>
        </w:p>
        <w:p w:rsidR="007439E7" w:rsidRDefault="00A4704E" w:rsidP="00A27659">
          <w:pPr>
            <w:spacing w:after="0"/>
            <w:jc w:val="both"/>
          </w:pPr>
          <w:r>
            <w:t xml:space="preserve">Week 16: Mock interview </w:t>
          </w:r>
          <w:r w:rsidR="007439E7">
            <w:t xml:space="preserve">major assignment.  </w:t>
          </w:r>
        </w:p>
        <w:p w:rsidR="007439E7" w:rsidRDefault="007439E7" w:rsidP="00A27659">
          <w:pPr>
            <w:spacing w:after="0"/>
            <w:jc w:val="both"/>
          </w:pPr>
        </w:p>
        <w:p w:rsidR="00547433" w:rsidRDefault="0047558B" w:rsidP="00547433">
          <w:pPr>
            <w:tabs>
              <w:tab w:val="left" w:pos="360"/>
              <w:tab w:val="left" w:pos="720"/>
            </w:tabs>
            <w:spacing w:after="0" w:line="240" w:lineRule="auto"/>
            <w:rPr>
              <w:rFonts w:asciiTheme="majorHAnsi" w:hAnsiTheme="majorHAnsi" w:cs="Arial"/>
              <w:sz w:val="20"/>
              <w:szCs w:val="20"/>
            </w:rPr>
          </w:pPr>
        </w:p>
        <w:permEnd w:id="112672247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72147585" w:edGrp="everyone" w:displacedByCustomXml="prev"/>
        <w:p w:rsidR="007605E9" w:rsidRDefault="007605E9" w:rsidP="007605E9">
          <w:pPr>
            <w:pStyle w:val="Header"/>
          </w:pPr>
          <w:r>
            <w:rPr>
              <w:rFonts w:asciiTheme="majorHAnsi" w:hAnsiTheme="majorHAnsi" w:cs="Arial"/>
              <w:sz w:val="20"/>
              <w:szCs w:val="20"/>
            </w:rPr>
            <w:t xml:space="preserve">        1.   St</w:t>
          </w:r>
          <w:r w:rsidRPr="007605E9">
            <w:t>udents will write 2-3 page reflection papers in reference to the presentations of all external guest speakers.</w:t>
          </w:r>
        </w:p>
        <w:p w:rsidR="007605E9" w:rsidRDefault="007605E9" w:rsidP="007605E9">
          <w:pPr>
            <w:pStyle w:val="Header"/>
          </w:pPr>
          <w:r>
            <w:t xml:space="preserve">       2.   Students will be asked to complete a professional resume.</w:t>
          </w:r>
        </w:p>
        <w:p w:rsidR="007605E9" w:rsidRDefault="007605E9" w:rsidP="007605E9">
          <w:pPr>
            <w:pStyle w:val="Header"/>
          </w:pPr>
          <w:r>
            <w:t xml:space="preserve">       3.   Students will complete a professional mock interview in the area of communication or media.</w:t>
          </w:r>
        </w:p>
        <w:p w:rsidR="007605E9" w:rsidRDefault="007605E9" w:rsidP="007605E9">
          <w:pPr>
            <w:pStyle w:val="Header"/>
          </w:pPr>
          <w:r>
            <w:t xml:space="preserve">       4.   Students will be asked to</w:t>
          </w:r>
          <w:r w:rsidR="00CF3AF5">
            <w:t xml:space="preserve"> complete 3 topical based interviews with their externally assigned mentor. </w:t>
          </w:r>
        </w:p>
        <w:p w:rsidR="007605E9" w:rsidRDefault="007605E9" w:rsidP="007605E9">
          <w:pPr>
            <w:pStyle w:val="Header"/>
          </w:pPr>
          <w:r>
            <w:t xml:space="preserve">       5.  Students will be asked to create an individual career map.</w:t>
          </w:r>
        </w:p>
        <w:p w:rsidR="007605E9" w:rsidRDefault="007605E9" w:rsidP="007605E9">
          <w:pPr>
            <w:pStyle w:val="Header"/>
          </w:pPr>
          <w:r>
            <w:t xml:space="preserve">       6.  Students will be asked to write a 3-5 page paper outlining their personal “code of ethics”. </w:t>
          </w:r>
        </w:p>
        <w:p w:rsidR="00547433" w:rsidRDefault="007605E9" w:rsidP="00547433">
          <w:pPr>
            <w:tabs>
              <w:tab w:val="left" w:pos="360"/>
              <w:tab w:val="left" w:pos="720"/>
            </w:tabs>
            <w:spacing w:after="0" w:line="240" w:lineRule="auto"/>
            <w:rPr>
              <w:rFonts w:asciiTheme="majorHAnsi" w:hAnsiTheme="majorHAnsi" w:cs="Arial"/>
              <w:sz w:val="20"/>
              <w:szCs w:val="20"/>
            </w:rPr>
          </w:pPr>
          <w:r>
            <w:t xml:space="preserve">       7.  Students will be asked to write a 3-5 page paper outlining their personal “statement on diversity”</w:t>
          </w:r>
        </w:p>
        <w:permEnd w:id="207214758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618074850" w:edGrp="everyone" w:displacedByCustomXml="prev"/>
        <w:p w:rsidR="00547433" w:rsidRDefault="00F5450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1807485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86587710" w:edGrp="everyone" w:displacedByCustomXml="prev"/>
        <w:p w:rsidR="00547433" w:rsidRDefault="00A470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class will be staffed</w:t>
          </w:r>
          <w:r w:rsidR="0097393D">
            <w:rPr>
              <w:rFonts w:asciiTheme="majorHAnsi" w:hAnsiTheme="majorHAnsi" w:cs="Arial"/>
              <w:sz w:val="20"/>
              <w:szCs w:val="20"/>
            </w:rPr>
            <w:t xml:space="preserve"> by the Dean of the college and will require no additional faculty support. </w:t>
          </w:r>
        </w:p>
        <w:permEnd w:id="88658771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54084544" w:edGrp="everyone" w:displacedByCustomXml="prev"/>
        <w:p w:rsidR="00843D30" w:rsidRDefault="00843D30" w:rsidP="00A27659">
          <w:pPr>
            <w:rPr>
              <w:rFonts w:asciiTheme="majorHAnsi" w:hAnsiTheme="majorHAnsi" w:cs="Arial"/>
              <w:sz w:val="20"/>
              <w:szCs w:val="20"/>
            </w:rPr>
          </w:pPr>
          <w:r>
            <w:rPr>
              <w:rFonts w:asciiTheme="majorHAnsi" w:hAnsiTheme="majorHAnsi" w:cs="Arial"/>
              <w:sz w:val="20"/>
              <w:szCs w:val="20"/>
            </w:rPr>
            <w:t>The primary goal of t</w:t>
          </w:r>
          <w:r w:rsidR="004A4762">
            <w:rPr>
              <w:rFonts w:asciiTheme="majorHAnsi" w:hAnsiTheme="majorHAnsi" w:cs="Arial"/>
              <w:sz w:val="20"/>
              <w:szCs w:val="20"/>
            </w:rPr>
            <w:t>his course is</w:t>
          </w:r>
          <w:r>
            <w:rPr>
              <w:rFonts w:asciiTheme="majorHAnsi" w:hAnsiTheme="majorHAnsi" w:cs="Arial"/>
              <w:sz w:val="20"/>
              <w:szCs w:val="20"/>
            </w:rPr>
            <w:t xml:space="preserve"> for students to demonstrate a functional knowledge and increased appreciation/understanding of professional standards and best practices in a broad range of professional communication and media based contexts</w:t>
          </w:r>
        </w:p>
        <w:p w:rsidR="00547433" w:rsidRDefault="0047558B" w:rsidP="00547433">
          <w:pPr>
            <w:tabs>
              <w:tab w:val="left" w:pos="360"/>
              <w:tab w:val="left" w:pos="720"/>
            </w:tabs>
            <w:spacing w:after="0" w:line="240" w:lineRule="auto"/>
            <w:rPr>
              <w:rFonts w:asciiTheme="majorHAnsi" w:hAnsiTheme="majorHAnsi" w:cs="Arial"/>
              <w:sz w:val="20"/>
              <w:szCs w:val="20"/>
            </w:rPr>
          </w:pPr>
        </w:p>
        <w:permEnd w:id="175408454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75817267" w:edGrp="everyone" w:displacedByCustomXml="prev"/>
        <w:p w:rsidR="00547433" w:rsidRDefault="0097393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no required text for this course.</w:t>
          </w:r>
        </w:p>
        <w:permEnd w:id="77581726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967215751" w:edGrp="everyone"/>
          <w:r w:rsidR="00547433" w:rsidRPr="006E6FEC">
            <w:rPr>
              <w:rStyle w:val="PlaceholderText"/>
              <w:shd w:val="clear" w:color="auto" w:fill="D9D9D9" w:themeFill="background1" w:themeFillShade="D9"/>
            </w:rPr>
            <w:t>Enter text...</w:t>
          </w:r>
          <w:permEnd w:id="196721575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54403497" w:edGrp="everyone"/>
          <w:r w:rsidR="0097393D">
            <w:rPr>
              <w:rFonts w:asciiTheme="majorHAnsi" w:hAnsiTheme="majorHAnsi" w:cs="Arial"/>
              <w:sz w:val="20"/>
              <w:szCs w:val="20"/>
            </w:rPr>
            <w:t>Approximately 25-50 pages of writing will be required for this course.</w:t>
          </w:r>
          <w:permEnd w:id="165440349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12459790" w:edGrp="everyone"/>
    <w:p w:rsidR="00C334FF" w:rsidRPr="00592A95" w:rsidRDefault="0047558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9D641C">
            <w:rPr>
              <w:rFonts w:ascii="MS Gothic" w:eastAsia="MS Gothic" w:hAnsi="MS Gothic" w:hint="eastAsia"/>
            </w:rPr>
            <w:t>☐</w:t>
          </w:r>
        </w:sdtContent>
      </w:sdt>
      <w:permEnd w:id="161245979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96812779" w:edGrp="everyone"/>
    <w:p w:rsidR="00C334FF" w:rsidRPr="00592A95" w:rsidRDefault="0047558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681277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43059324" w:edGrp="everyone"/>
    <w:p w:rsidR="00C334FF" w:rsidRPr="00592A95" w:rsidRDefault="0047558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305932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68138281" w:edGrp="everyone"/>
    <w:p w:rsidR="00C334FF" w:rsidRPr="00592A95" w:rsidRDefault="0047558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97393D">
            <w:rPr>
              <w:rFonts w:ascii="MS Gothic" w:eastAsia="MS Gothic" w:hAnsi="MS Gothic" w:hint="eastAsia"/>
            </w:rPr>
            <w:t>☐</w:t>
          </w:r>
        </w:sdtContent>
      </w:sdt>
      <w:permEnd w:id="46813828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58416588" w:edGrp="everyone"/>
    <w:p w:rsidR="00C334FF" w:rsidRPr="00592A95" w:rsidRDefault="0047558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841658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89219396" w:edGrp="everyone"/>
    <w:p w:rsidR="00C334FF" w:rsidRPr="00592A95" w:rsidRDefault="0047558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921939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29210055" w:edGrp="everyone"/>
    <w:p w:rsidR="00C334FF" w:rsidRPr="00592A95" w:rsidRDefault="0047558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2921005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50945704" w:edGrp="everyone"/>
    <w:p w:rsidR="00C334FF" w:rsidRPr="00592A95" w:rsidRDefault="0047558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97393D">
            <w:rPr>
              <w:rFonts w:ascii="MS Gothic" w:eastAsia="MS Gothic" w:hAnsi="MS Gothic" w:hint="eastAsia"/>
            </w:rPr>
            <w:t>☒</w:t>
          </w:r>
        </w:sdtContent>
      </w:sdt>
      <w:permEnd w:id="25094570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592929198" w:edGrp="everyone"/>
          <w:r w:rsidR="0097393D">
            <w:rPr>
              <w:rFonts w:asciiTheme="majorHAnsi" w:hAnsiTheme="majorHAnsi" w:cs="Arial"/>
              <w:sz w:val="20"/>
              <w:szCs w:val="20"/>
            </w:rPr>
            <w:t>Students will be assigned a personal mentor in this course from a field related to their individual career goals in the context of either communication or media. They will be asked to write a journal detailing their experience throughout the course of that process (lessons learned etc….)</w:t>
          </w:r>
          <w:permEnd w:id="159292919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475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7309578" w:edGrp="everyone"/>
          <w:sdt>
            <w:sdtPr>
              <w:rPr>
                <w:rFonts w:asciiTheme="majorHAnsi" w:hAnsiTheme="majorHAnsi" w:cs="Arial"/>
                <w:sz w:val="20"/>
                <w:szCs w:val="20"/>
              </w:rPr>
              <w:id w:val="-1130080851"/>
            </w:sdtPr>
            <w:sdtEndPr/>
            <w:sdtContent>
              <w:r w:rsidR="00B44D48">
                <w:rPr>
                  <w:rFonts w:ascii="Arial" w:hAnsi="Arial" w:cs="Arial"/>
                  <w:color w:val="000000"/>
                  <w:sz w:val="19"/>
                  <w:szCs w:val="19"/>
                </w:rPr>
                <w:t>. To develop a professional resume geared toward the context of professional communication and/or media.</w:t>
              </w:r>
            </w:sdtContent>
          </w:sdt>
          <w:permEnd w:id="20730957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475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25059132" w:edGrp="everyone"/>
          <w:r w:rsidR="00B44D48">
            <w:rPr>
              <w:rFonts w:asciiTheme="majorHAnsi" w:hAnsiTheme="majorHAnsi" w:cs="Arial"/>
              <w:sz w:val="20"/>
              <w:szCs w:val="20"/>
            </w:rPr>
            <w:t xml:space="preserve">In class instruction/lecture, review of multiple professional resume’s from various communication and media contexts. </w:t>
          </w:r>
          <w:permEnd w:id="172505913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475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41710436" w:edGrp="everyone"/>
          <w:r w:rsidR="00B44D48">
            <w:rPr>
              <w:rFonts w:asciiTheme="majorHAnsi" w:hAnsiTheme="majorHAnsi" w:cs="Arial"/>
              <w:sz w:val="20"/>
              <w:szCs w:val="20"/>
            </w:rPr>
            <w:t xml:space="preserve">Students will create/complete a professional resume specific to the field of communication or media. </w:t>
          </w:r>
          <w:permEnd w:id="194171043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47558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82968899" w:edGrp="everyone"/>
          <w:r w:rsidR="00B44D48">
            <w:rPr>
              <w:rFonts w:ascii="Arial" w:hAnsi="Arial" w:cs="Arial"/>
              <w:color w:val="000000"/>
              <w:sz w:val="19"/>
              <w:szCs w:val="19"/>
            </w:rPr>
            <w:t>. To demonstrate proficiency in a professional communication and/or media based job interview.</w:t>
          </w:r>
          <w:permEnd w:id="168296889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47558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306404788" w:edGrp="everyone"/>
              <w:r w:rsidR="0097393D">
                <w:rPr>
                  <w:rFonts w:asciiTheme="majorHAnsi" w:hAnsiTheme="majorHAnsi" w:cs="Arial"/>
                  <w:sz w:val="20"/>
                  <w:szCs w:val="20"/>
                </w:rPr>
                <w:t>In clas</w:t>
              </w:r>
              <w:r w:rsidR="00843D30">
                <w:rPr>
                  <w:rFonts w:asciiTheme="majorHAnsi" w:hAnsiTheme="majorHAnsi" w:cs="Arial"/>
                  <w:sz w:val="20"/>
                  <w:szCs w:val="20"/>
                </w:rPr>
                <w:t>s instruction/’lecture, question</w:t>
              </w:r>
              <w:r w:rsidR="00B44D48">
                <w:rPr>
                  <w:rFonts w:asciiTheme="majorHAnsi" w:hAnsiTheme="majorHAnsi" w:cs="Arial"/>
                  <w:sz w:val="20"/>
                  <w:szCs w:val="20"/>
                </w:rPr>
                <w:t xml:space="preserve">/answer sessions with context based professionals, and peer based mock interviews. </w:t>
              </w:r>
              <w:permEnd w:id="1306404788"/>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475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101753979" w:edGrp="everyone"/>
          <w:r w:rsidR="00B44D48">
            <w:rPr>
              <w:rFonts w:asciiTheme="majorHAnsi" w:hAnsiTheme="majorHAnsi" w:cs="Arial"/>
              <w:sz w:val="20"/>
              <w:szCs w:val="20"/>
            </w:rPr>
            <w:t xml:space="preserve">Students will be asked to complete a simulated professional interview in the </w:t>
          </w:r>
          <w:r w:rsidR="00843D30">
            <w:rPr>
              <w:rFonts w:asciiTheme="majorHAnsi" w:hAnsiTheme="majorHAnsi" w:cs="Arial"/>
              <w:sz w:val="20"/>
              <w:szCs w:val="20"/>
            </w:rPr>
            <w:t xml:space="preserve">field of </w:t>
          </w:r>
          <w:r w:rsidR="00B44D48">
            <w:rPr>
              <w:rFonts w:asciiTheme="majorHAnsi" w:hAnsiTheme="majorHAnsi" w:cs="Arial"/>
              <w:sz w:val="20"/>
              <w:szCs w:val="20"/>
            </w:rPr>
            <w:t>communication</w:t>
          </w:r>
          <w:r w:rsidR="00843D30">
            <w:rPr>
              <w:rFonts w:asciiTheme="majorHAnsi" w:hAnsiTheme="majorHAnsi" w:cs="Arial"/>
              <w:sz w:val="20"/>
              <w:szCs w:val="20"/>
            </w:rPr>
            <w:t xml:space="preserve"> or media</w:t>
          </w:r>
          <w:r w:rsidR="00B44D48">
            <w:rPr>
              <w:rFonts w:asciiTheme="majorHAnsi" w:hAnsiTheme="majorHAnsi" w:cs="Arial"/>
              <w:sz w:val="20"/>
              <w:szCs w:val="20"/>
            </w:rPr>
            <w:t xml:space="preserve"> as a graded assignment. </w:t>
          </w:r>
          <w:permEnd w:id="210175397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475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954375079" w:edGrp="everyone"/>
          <w:proofErr w:type="gramStart"/>
          <w:r w:rsidR="00B44D48">
            <w:rPr>
              <w:rFonts w:ascii="Arial" w:hAnsi="Arial" w:cs="Arial"/>
              <w:color w:val="000000"/>
              <w:sz w:val="19"/>
              <w:szCs w:val="19"/>
            </w:rPr>
            <w:t>To gain a broader understanding of the career possibilities in the fields of communication and media.</w:t>
          </w:r>
          <w:permEnd w:id="1954375079"/>
          <w:proofErr w:type="gramEnd"/>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475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857235990" w:edGrp="everyone"/>
          <w:proofErr w:type="gramStart"/>
          <w:r w:rsidR="00B44D48">
            <w:rPr>
              <w:rFonts w:asciiTheme="majorHAnsi" w:hAnsiTheme="majorHAnsi" w:cs="Arial"/>
              <w:sz w:val="20"/>
              <w:szCs w:val="20"/>
            </w:rPr>
            <w:t>In class instruction/lec</w:t>
          </w:r>
          <w:r w:rsidR="00F5450E">
            <w:rPr>
              <w:rFonts w:asciiTheme="majorHAnsi" w:hAnsiTheme="majorHAnsi" w:cs="Arial"/>
              <w:sz w:val="20"/>
              <w:szCs w:val="20"/>
            </w:rPr>
            <w:t xml:space="preserve">ture, attendance to at least 6 </w:t>
          </w:r>
          <w:r w:rsidR="00B44D48">
            <w:rPr>
              <w:rFonts w:asciiTheme="majorHAnsi" w:hAnsiTheme="majorHAnsi" w:cs="Arial"/>
              <w:sz w:val="20"/>
              <w:szCs w:val="20"/>
            </w:rPr>
            <w:t>presentations by communication/media professionals.</w:t>
          </w:r>
          <w:proofErr w:type="gramEnd"/>
          <w:r w:rsidR="00843D30">
            <w:rPr>
              <w:rFonts w:asciiTheme="majorHAnsi" w:hAnsiTheme="majorHAnsi" w:cs="Arial"/>
              <w:sz w:val="20"/>
              <w:szCs w:val="20"/>
            </w:rPr>
            <w:t xml:space="preserve"> One-on-one interactions with externally assigned professional mentors. </w:t>
          </w:r>
          <w:r w:rsidR="00B44D48">
            <w:rPr>
              <w:rFonts w:asciiTheme="majorHAnsi" w:hAnsiTheme="majorHAnsi" w:cs="Arial"/>
              <w:sz w:val="20"/>
              <w:szCs w:val="20"/>
            </w:rPr>
            <w:t xml:space="preserve"> </w:t>
          </w:r>
          <w:permEnd w:id="85723599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475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330848801" w:edGrp="everyone"/>
          <w:r w:rsidR="00B44D48">
            <w:rPr>
              <w:rFonts w:asciiTheme="majorHAnsi" w:hAnsiTheme="majorHAnsi" w:cs="Arial"/>
              <w:sz w:val="20"/>
              <w:szCs w:val="20"/>
            </w:rPr>
            <w:t>Students will be asked to complete a career</w:t>
          </w:r>
          <w:r w:rsidR="00F5450E">
            <w:rPr>
              <w:rFonts w:asciiTheme="majorHAnsi" w:hAnsiTheme="majorHAnsi" w:cs="Arial"/>
              <w:sz w:val="20"/>
              <w:szCs w:val="20"/>
            </w:rPr>
            <w:t xml:space="preserve"> map outlining multiple </w:t>
          </w:r>
          <w:r w:rsidR="009B4268">
            <w:rPr>
              <w:rFonts w:asciiTheme="majorHAnsi" w:hAnsiTheme="majorHAnsi" w:cs="Arial"/>
              <w:sz w:val="20"/>
              <w:szCs w:val="20"/>
            </w:rPr>
            <w:t>career path</w:t>
          </w:r>
          <w:r w:rsidR="00F5450E">
            <w:rPr>
              <w:rFonts w:asciiTheme="majorHAnsi" w:hAnsiTheme="majorHAnsi" w:cs="Arial"/>
              <w:sz w:val="20"/>
              <w:szCs w:val="20"/>
            </w:rPr>
            <w:t>s in the fields of</w:t>
          </w:r>
          <w:r w:rsidR="009B4268">
            <w:rPr>
              <w:rFonts w:asciiTheme="majorHAnsi" w:hAnsiTheme="majorHAnsi" w:cs="Arial"/>
              <w:sz w:val="20"/>
              <w:szCs w:val="20"/>
            </w:rPr>
            <w:t xml:space="preserve"> communication </w:t>
          </w:r>
          <w:r w:rsidR="00F5450E">
            <w:rPr>
              <w:rFonts w:asciiTheme="majorHAnsi" w:hAnsiTheme="majorHAnsi" w:cs="Arial"/>
              <w:sz w:val="20"/>
              <w:szCs w:val="20"/>
            </w:rPr>
            <w:t>and/</w:t>
          </w:r>
          <w:r w:rsidR="009B4268">
            <w:rPr>
              <w:rFonts w:asciiTheme="majorHAnsi" w:hAnsiTheme="majorHAnsi" w:cs="Arial"/>
              <w:sz w:val="20"/>
              <w:szCs w:val="20"/>
            </w:rPr>
            <w:t>or media related professional context</w:t>
          </w:r>
          <w:r w:rsidR="00A4704E">
            <w:rPr>
              <w:rFonts w:asciiTheme="majorHAnsi" w:hAnsiTheme="majorHAnsi" w:cs="Arial"/>
              <w:sz w:val="20"/>
              <w:szCs w:val="20"/>
            </w:rPr>
            <w:t>s</w:t>
          </w:r>
          <w:r w:rsidR="009B4268">
            <w:rPr>
              <w:rFonts w:asciiTheme="majorHAnsi" w:hAnsiTheme="majorHAnsi" w:cs="Arial"/>
              <w:sz w:val="20"/>
              <w:szCs w:val="20"/>
            </w:rPr>
            <w:t xml:space="preserve">. </w:t>
          </w:r>
          <w:r w:rsidR="00B44D48">
            <w:rPr>
              <w:rFonts w:asciiTheme="majorHAnsi" w:hAnsiTheme="majorHAnsi" w:cs="Arial"/>
              <w:sz w:val="20"/>
              <w:szCs w:val="20"/>
            </w:rPr>
            <w:t xml:space="preserve"> </w:t>
          </w:r>
          <w:permEnd w:id="133084880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55408426" w:edGrp="everyone"/>
    <w:p w:rsidR="006D0246" w:rsidRPr="00592A95" w:rsidRDefault="004755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54084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3775391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77539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3816808"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9B4268">
            <w:rPr>
              <w:rFonts w:ascii="MS Gothic" w:eastAsia="MS Gothic" w:hAnsi="MS Gothic" w:hint="eastAsia"/>
            </w:rPr>
            <w:t>☒</w:t>
          </w:r>
        </w:sdtContent>
      </w:sdt>
      <w:permEnd w:id="7338168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Thinking Critically</w:t>
      </w:r>
    </w:p>
    <w:permStart w:id="2129211137" w:edGrp="everyone"/>
    <w:p w:rsidR="006D0246" w:rsidRPr="00592A95" w:rsidRDefault="004755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921113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07693478" w:edGrp="everyone"/>
      <w:sdt>
        <w:sdtPr>
          <w:rPr>
            <w:rFonts w:ascii="MS Gothic" w:eastAsia="MS Gothic" w:hAnsiTheme="majorHAnsi"/>
          </w:rPr>
          <w:id w:val="758873364"/>
          <w14:checkbox>
            <w14:checked w14:val="1"/>
            <w14:checkedState w14:val="2612" w14:font="MS Gothic"/>
            <w14:uncheckedState w14:val="2610" w14:font="MS Gothic"/>
          </w14:checkbox>
        </w:sdtPr>
        <w:sdtEndPr/>
        <w:sdtContent>
          <w:r w:rsidR="009B4268">
            <w:rPr>
              <w:rFonts w:ascii="MS Gothic" w:eastAsia="MS Gothic" w:hAnsi="MS Gothic" w:hint="eastAsia"/>
            </w:rPr>
            <w:t>☒</w:t>
          </w:r>
        </w:sdtContent>
      </w:sdt>
      <w:permEnd w:id="3076934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14733710"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47337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07660818" w:edGrp="everyone"/>
    <w:p w:rsidR="006D0246" w:rsidRPr="00592A95" w:rsidRDefault="004755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76608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52475991"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F5450E">
            <w:rPr>
              <w:rFonts w:ascii="MS Gothic" w:eastAsia="MS Gothic" w:hAnsi="MS Gothic" w:hint="eastAsia"/>
            </w:rPr>
            <w:t>☒</w:t>
          </w:r>
        </w:sdtContent>
      </w:sdt>
      <w:permEnd w:id="115247599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91928592"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F5450E">
            <w:rPr>
              <w:rFonts w:ascii="MS Gothic" w:eastAsia="MS Gothic" w:hAnsi="MS Gothic" w:hint="eastAsia"/>
            </w:rPr>
            <w:t>☐</w:t>
          </w:r>
        </w:sdtContent>
      </w:sdt>
      <w:permEnd w:id="29192859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463447381"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46344738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82" w:rsidRDefault="00AB2D82" w:rsidP="00AF3758">
      <w:pPr>
        <w:spacing w:after="0" w:line="240" w:lineRule="auto"/>
      </w:pPr>
      <w:r>
        <w:separator/>
      </w:r>
    </w:p>
  </w:endnote>
  <w:endnote w:type="continuationSeparator" w:id="0">
    <w:p w:rsidR="00AB2D82" w:rsidRDefault="00AB2D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82" w:rsidRDefault="00AB2D82" w:rsidP="00AF3758">
      <w:pPr>
        <w:spacing w:after="0" w:line="240" w:lineRule="auto"/>
      </w:pPr>
      <w:r>
        <w:separator/>
      </w:r>
    </w:p>
  </w:footnote>
  <w:footnote w:type="continuationSeparator" w:id="0">
    <w:p w:rsidR="00AB2D82" w:rsidRDefault="00AB2D8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59" w:rsidRPr="00986BD2" w:rsidRDefault="00A27659" w:rsidP="00384538">
    <w:pPr>
      <w:pStyle w:val="Header"/>
      <w:rPr>
        <w:rFonts w:ascii="Arial Narrow" w:hAnsi="Arial Narrow"/>
        <w:sz w:val="16"/>
        <w:szCs w:val="16"/>
      </w:rPr>
    </w:pPr>
    <w:r>
      <w:rPr>
        <w:rFonts w:ascii="Arial Narrow" w:hAnsi="Arial Narrow"/>
        <w:sz w:val="16"/>
        <w:szCs w:val="16"/>
      </w:rPr>
      <w:t>Revised 3/08/13</w:t>
    </w:r>
  </w:p>
  <w:p w:rsidR="00A27659" w:rsidRDefault="00A27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193DCC"/>
    <w:multiLevelType w:val="hybridMultilevel"/>
    <w:tmpl w:val="AD92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05C69"/>
    <w:rsid w:val="00212A76"/>
    <w:rsid w:val="002172AB"/>
    <w:rsid w:val="002315B0"/>
    <w:rsid w:val="00254447"/>
    <w:rsid w:val="00261ACE"/>
    <w:rsid w:val="00265C17"/>
    <w:rsid w:val="00303452"/>
    <w:rsid w:val="0031339E"/>
    <w:rsid w:val="00362414"/>
    <w:rsid w:val="00365BD9"/>
    <w:rsid w:val="00374D72"/>
    <w:rsid w:val="00384538"/>
    <w:rsid w:val="003C334C"/>
    <w:rsid w:val="003D5ADD"/>
    <w:rsid w:val="004072F1"/>
    <w:rsid w:val="00473252"/>
    <w:rsid w:val="00487771"/>
    <w:rsid w:val="004A4762"/>
    <w:rsid w:val="004A7706"/>
    <w:rsid w:val="004F3C87"/>
    <w:rsid w:val="004F7B1C"/>
    <w:rsid w:val="00526B81"/>
    <w:rsid w:val="00547433"/>
    <w:rsid w:val="00584C22"/>
    <w:rsid w:val="00592A95"/>
    <w:rsid w:val="005E78CF"/>
    <w:rsid w:val="005F41DD"/>
    <w:rsid w:val="006179CB"/>
    <w:rsid w:val="00636DB3"/>
    <w:rsid w:val="006657FB"/>
    <w:rsid w:val="00677A48"/>
    <w:rsid w:val="006B52C0"/>
    <w:rsid w:val="006D0246"/>
    <w:rsid w:val="006E6117"/>
    <w:rsid w:val="00707894"/>
    <w:rsid w:val="00712045"/>
    <w:rsid w:val="0073025F"/>
    <w:rsid w:val="0073125A"/>
    <w:rsid w:val="007439E7"/>
    <w:rsid w:val="00750AF6"/>
    <w:rsid w:val="007605E9"/>
    <w:rsid w:val="007A06B9"/>
    <w:rsid w:val="007A1894"/>
    <w:rsid w:val="007E5D2A"/>
    <w:rsid w:val="0083170D"/>
    <w:rsid w:val="00843D30"/>
    <w:rsid w:val="008C703B"/>
    <w:rsid w:val="008E6C1C"/>
    <w:rsid w:val="00935A7F"/>
    <w:rsid w:val="0097393D"/>
    <w:rsid w:val="00987C6E"/>
    <w:rsid w:val="009A529F"/>
    <w:rsid w:val="009B4268"/>
    <w:rsid w:val="009D641C"/>
    <w:rsid w:val="00A01035"/>
    <w:rsid w:val="00A0329C"/>
    <w:rsid w:val="00A143A3"/>
    <w:rsid w:val="00A16BB1"/>
    <w:rsid w:val="00A27659"/>
    <w:rsid w:val="00A4704E"/>
    <w:rsid w:val="00A5089E"/>
    <w:rsid w:val="00A56D36"/>
    <w:rsid w:val="00A71F37"/>
    <w:rsid w:val="00AB2D82"/>
    <w:rsid w:val="00AB5523"/>
    <w:rsid w:val="00AF3758"/>
    <w:rsid w:val="00AF3C6A"/>
    <w:rsid w:val="00AF68E8"/>
    <w:rsid w:val="00B134C2"/>
    <w:rsid w:val="00B1628A"/>
    <w:rsid w:val="00B35368"/>
    <w:rsid w:val="00B44D48"/>
    <w:rsid w:val="00B46334"/>
    <w:rsid w:val="00B46E1B"/>
    <w:rsid w:val="00B6203D"/>
    <w:rsid w:val="00BC5925"/>
    <w:rsid w:val="00BE069E"/>
    <w:rsid w:val="00C12816"/>
    <w:rsid w:val="00C12977"/>
    <w:rsid w:val="00C23CC7"/>
    <w:rsid w:val="00C334FF"/>
    <w:rsid w:val="00C55BB9"/>
    <w:rsid w:val="00CB6D66"/>
    <w:rsid w:val="00CF3AF5"/>
    <w:rsid w:val="00D0686A"/>
    <w:rsid w:val="00D51205"/>
    <w:rsid w:val="00D57716"/>
    <w:rsid w:val="00D67AC4"/>
    <w:rsid w:val="00D979DD"/>
    <w:rsid w:val="00E45868"/>
    <w:rsid w:val="00E625A1"/>
    <w:rsid w:val="00EC6970"/>
    <w:rsid w:val="00EF1219"/>
    <w:rsid w:val="00EF2A44"/>
    <w:rsid w:val="00F5450E"/>
    <w:rsid w:val="00F645B5"/>
    <w:rsid w:val="00FB00D4"/>
    <w:rsid w:val="00FB3E4B"/>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251E"/>
    <w:rsid w:val="0032383A"/>
    <w:rsid w:val="003F74DA"/>
    <w:rsid w:val="00481A7D"/>
    <w:rsid w:val="004E1A75"/>
    <w:rsid w:val="00576003"/>
    <w:rsid w:val="00587536"/>
    <w:rsid w:val="005D5D2F"/>
    <w:rsid w:val="00623293"/>
    <w:rsid w:val="00781801"/>
    <w:rsid w:val="008354B8"/>
    <w:rsid w:val="00966FA3"/>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11326</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2013-04-02T18:40:00Z</dcterms:created>
  <dcterms:modified xsi:type="dcterms:W3CDTF">2013-04-02T18:40:00Z</dcterms:modified>
</cp:coreProperties>
</file>